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0ED" w:rsidRDefault="008B4C83" w:rsidP="00B81460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МИНОБРНАУКИ РОССИИ</w:t>
      </w:r>
    </w:p>
    <w:p w:rsidR="00EC30ED" w:rsidRDefault="008B4C83" w:rsidP="00B81460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EC30ED" w:rsidRDefault="008B4C83" w:rsidP="00B81460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высшего образования</w:t>
      </w:r>
    </w:p>
    <w:p w:rsidR="00EC30ED" w:rsidRDefault="008B4C83" w:rsidP="00B81460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«Гжельский государственный университет»</w:t>
      </w:r>
    </w:p>
    <w:p w:rsidR="00EC30ED" w:rsidRDefault="008B4C83" w:rsidP="00B81460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(Колледж ГГУ)</w:t>
      </w:r>
    </w:p>
    <w:p w:rsidR="00EC30ED" w:rsidRDefault="00EC30ED" w:rsidP="00B81460">
      <w:pPr>
        <w:tabs>
          <w:tab w:val="left" w:leader="underscore" w:pos="9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C30ED" w:rsidRDefault="00EC30ED" w:rsidP="00B81460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30ED" w:rsidRDefault="00EC30ED" w:rsidP="00B81460">
      <w:pPr>
        <w:spacing w:before="9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before="9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before="9" w:after="0" w:line="240" w:lineRule="auto"/>
        <w:jc w:val="center"/>
        <w:rPr>
          <w:rFonts w:ascii="Times New Roman" w:eastAsia="Times New Roman" w:hAnsi="Times New Roman" w:cs="Times New Roman"/>
          <w:sz w:val="34"/>
        </w:rPr>
      </w:pPr>
    </w:p>
    <w:p w:rsidR="00EC30ED" w:rsidRDefault="00EC30ED" w:rsidP="00B81460">
      <w:pPr>
        <w:spacing w:before="9" w:after="0" w:line="240" w:lineRule="auto"/>
        <w:jc w:val="center"/>
        <w:rPr>
          <w:rFonts w:ascii="Times New Roman" w:eastAsia="Times New Roman" w:hAnsi="Times New Roman" w:cs="Times New Roman"/>
          <w:sz w:val="34"/>
        </w:rPr>
      </w:pPr>
    </w:p>
    <w:p w:rsidR="00EC30ED" w:rsidRDefault="00EC30ED" w:rsidP="00B81460">
      <w:pPr>
        <w:spacing w:before="9" w:after="0" w:line="240" w:lineRule="auto"/>
        <w:jc w:val="center"/>
        <w:rPr>
          <w:rFonts w:ascii="Times New Roman" w:eastAsia="Times New Roman" w:hAnsi="Times New Roman" w:cs="Times New Roman"/>
          <w:sz w:val="34"/>
        </w:rPr>
      </w:pPr>
    </w:p>
    <w:p w:rsidR="00EC30ED" w:rsidRDefault="008B4C83" w:rsidP="00B81460">
      <w:pPr>
        <w:spacing w:after="0" w:line="240" w:lineRule="auto"/>
        <w:ind w:left="3271" w:hanging="2128"/>
        <w:jc w:val="center"/>
        <w:rPr>
          <w:rFonts w:ascii="Times New Roman" w:eastAsia="Times New Roman" w:hAnsi="Times New Roman" w:cs="Times New Roman"/>
          <w:b/>
          <w:spacing w:val="-2"/>
          <w:sz w:val="29"/>
        </w:rPr>
      </w:pPr>
      <w:r>
        <w:rPr>
          <w:rFonts w:ascii="Times New Roman" w:eastAsia="Times New Roman" w:hAnsi="Times New Roman" w:cs="Times New Roman"/>
          <w:b/>
          <w:sz w:val="29"/>
        </w:rPr>
        <w:t>РАБОЧАЯ ПРОГРАММА</w:t>
      </w:r>
      <w:r>
        <w:rPr>
          <w:rFonts w:ascii="Times New Roman" w:eastAsia="Times New Roman" w:hAnsi="Times New Roman" w:cs="Times New Roman"/>
          <w:b/>
          <w:spacing w:val="40"/>
          <w:sz w:val="29"/>
        </w:rPr>
        <w:t xml:space="preserve"> </w:t>
      </w:r>
      <w:r>
        <w:rPr>
          <w:rFonts w:ascii="Times New Roman" w:eastAsia="Times New Roman" w:hAnsi="Times New Roman" w:cs="Times New Roman"/>
          <w:b/>
          <w:sz w:val="29"/>
        </w:rPr>
        <w:t>УЧЕБНОЙ</w:t>
      </w:r>
      <w:r>
        <w:rPr>
          <w:rFonts w:ascii="Times New Roman" w:eastAsia="Times New Roman" w:hAnsi="Times New Roman" w:cs="Times New Roman"/>
          <w:b/>
          <w:spacing w:val="7"/>
          <w:sz w:val="29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9"/>
        </w:rPr>
        <w:t>ПРАКТИКИ</w:t>
      </w:r>
    </w:p>
    <w:p w:rsidR="00EC30ED" w:rsidRDefault="008B4C83" w:rsidP="00B81460">
      <w:pPr>
        <w:spacing w:after="0" w:line="240" w:lineRule="auto"/>
        <w:ind w:left="256" w:right="287" w:firstLine="57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ПM.01 «Документирование хозяйственных операций и ведение бухгалтерского учета активов организации»</w:t>
      </w: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8B4C83" w:rsidP="00B81460">
      <w:pPr>
        <w:spacing w:before="190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A1972">
        <w:rPr>
          <w:rFonts w:ascii="Times New Roman" w:eastAsia="Times New Roman" w:hAnsi="Times New Roman" w:cs="Times New Roman"/>
          <w:sz w:val="28"/>
        </w:rPr>
        <w:t>38.02.01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Экономика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бухгалтерский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учет (по отраслям)</w:t>
      </w: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C15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Электроизолятор</w:t>
      </w:r>
      <w:proofErr w:type="spellEnd"/>
      <w:r>
        <w:rPr>
          <w:rFonts w:ascii="Times New Roman" w:eastAsia="Times New Roman" w:hAnsi="Times New Roman" w:cs="Times New Roman"/>
          <w:sz w:val="28"/>
        </w:rPr>
        <w:t>, 202</w:t>
      </w:r>
      <w:r w:rsidR="001379BF">
        <w:rPr>
          <w:rFonts w:ascii="Times New Roman" w:eastAsia="Times New Roman" w:hAnsi="Times New Roman" w:cs="Times New Roman"/>
          <w:sz w:val="28"/>
        </w:rPr>
        <w:t>3</w:t>
      </w:r>
      <w:bookmarkStart w:id="0" w:name="_GoBack"/>
      <w:bookmarkEnd w:id="0"/>
      <w:r w:rsidR="008B4C83">
        <w:rPr>
          <w:rFonts w:ascii="Times New Roman" w:eastAsia="Times New Roman" w:hAnsi="Times New Roman" w:cs="Times New Roman"/>
          <w:sz w:val="28"/>
        </w:rPr>
        <w:t xml:space="preserve"> г.</w:t>
      </w: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Pr="00B81460" w:rsidRDefault="008B4C83" w:rsidP="00B81460">
      <w:pPr>
        <w:spacing w:before="63" w:after="0" w:line="276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460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EC30ED" w:rsidRPr="00B81460" w:rsidRDefault="00EC30ED" w:rsidP="00B81460">
      <w:pPr>
        <w:spacing w:after="0" w:line="276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EC30ED" w:rsidP="00B81460">
      <w:pPr>
        <w:spacing w:after="0" w:line="276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8B4C83" w:rsidP="00B81460">
      <w:pPr>
        <w:spacing w:after="0" w:line="276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14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EC30ED" w:rsidRPr="00B81460" w:rsidRDefault="008B4C83" w:rsidP="00B81460">
      <w:pPr>
        <w:spacing w:after="0" w:line="276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14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Протокол </w:t>
      </w:r>
      <w:r w:rsidRPr="00B81460">
        <w:rPr>
          <w:rFonts w:ascii="Segoe UI Symbol" w:eastAsia="Segoe UI Symbol" w:hAnsi="Segoe UI Symbol" w:cs="Segoe UI Symbol"/>
          <w:sz w:val="24"/>
          <w:szCs w:val="24"/>
          <w:shd w:val="clear" w:color="auto" w:fill="FFFFFF"/>
        </w:rPr>
        <w:t>№</w:t>
      </w:r>
      <w:r w:rsidR="00C1562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 от «31» августа 2023</w:t>
      </w:r>
      <w:r w:rsidRPr="00B814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EC30ED" w:rsidRPr="00B81460" w:rsidRDefault="008B4C83" w:rsidP="00B81460">
      <w:pPr>
        <w:spacing w:after="0" w:line="276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4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Председатель ЦК</w:t>
      </w:r>
      <w:r w:rsidRPr="00B81460">
        <w:rPr>
          <w:rFonts w:ascii="Times New Roman" w:eastAsia="Times New Roman" w:hAnsi="Times New Roman" w:cs="Times New Roman"/>
          <w:sz w:val="24"/>
          <w:szCs w:val="24"/>
        </w:rPr>
        <w:t xml:space="preserve"> ____________/Ю.В. Трошина</w:t>
      </w:r>
    </w:p>
    <w:p w:rsidR="00EC30ED" w:rsidRPr="00B81460" w:rsidRDefault="008B4C83" w:rsidP="00B81460">
      <w:pPr>
        <w:spacing w:after="0" w:line="276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46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(подпись)</w:t>
      </w:r>
    </w:p>
    <w:p w:rsidR="00EC30ED" w:rsidRPr="00B81460" w:rsidRDefault="00EC30ED" w:rsidP="00B81460">
      <w:pPr>
        <w:spacing w:after="0" w:line="240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EC30ED" w:rsidP="00B81460">
      <w:pPr>
        <w:spacing w:after="0" w:line="240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EC30ED" w:rsidP="00B81460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EC30ED" w:rsidP="00B81460">
      <w:pPr>
        <w:spacing w:after="0" w:line="240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EC30ED" w:rsidP="00B81460">
      <w:pPr>
        <w:spacing w:after="0" w:line="240" w:lineRule="auto"/>
        <w:ind w:right="-3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EC30ED" w:rsidP="00B81460">
      <w:pPr>
        <w:spacing w:after="0" w:line="240" w:lineRule="auto"/>
        <w:ind w:right="-30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Default="00EC30ED" w:rsidP="00B81460">
      <w:pPr>
        <w:spacing w:after="0" w:line="240" w:lineRule="auto"/>
        <w:ind w:right="-30" w:firstLine="426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after="0" w:line="240" w:lineRule="auto"/>
        <w:ind w:right="-30" w:firstLine="426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after="0" w:line="240" w:lineRule="auto"/>
        <w:ind w:right="-30" w:firstLine="426"/>
        <w:rPr>
          <w:rFonts w:ascii="Times New Roman" w:eastAsia="Times New Roman" w:hAnsi="Times New Roman" w:cs="Times New Roman"/>
          <w:sz w:val="28"/>
        </w:rPr>
      </w:pPr>
    </w:p>
    <w:p w:rsidR="00EC30ED" w:rsidRDefault="00EC30ED" w:rsidP="00B81460">
      <w:pPr>
        <w:spacing w:after="0" w:line="240" w:lineRule="auto"/>
        <w:ind w:right="-30" w:firstLine="426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81460" w:rsidRDefault="00B8146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EC30ED" w:rsidRPr="00AC1907" w:rsidRDefault="008B4C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190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C30ED" w:rsidRPr="00B81460" w:rsidRDefault="00EC3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B81460" w:rsidRDefault="00B81460" w:rsidP="00D60F5C">
      <w:pPr>
        <w:numPr>
          <w:ilvl w:val="0"/>
          <w:numId w:val="1"/>
        </w:numPr>
        <w:spacing w:after="0" w:line="276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460">
        <w:rPr>
          <w:rFonts w:ascii="Times New Roman" w:eastAsia="Times New Roman" w:hAnsi="Times New Roman" w:cs="Times New Roman"/>
          <w:sz w:val="24"/>
          <w:szCs w:val="24"/>
        </w:rPr>
        <w:t>Общая характеристика программы учебной практики</w:t>
      </w:r>
    </w:p>
    <w:p w:rsidR="00EC30ED" w:rsidRPr="00B81460" w:rsidRDefault="00B81460" w:rsidP="00D60F5C">
      <w:pPr>
        <w:numPr>
          <w:ilvl w:val="0"/>
          <w:numId w:val="1"/>
        </w:numPr>
        <w:spacing w:after="0" w:line="276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460">
        <w:rPr>
          <w:rFonts w:ascii="Times New Roman" w:eastAsia="Times New Roman" w:hAnsi="Times New Roman" w:cs="Times New Roman"/>
          <w:sz w:val="24"/>
          <w:szCs w:val="24"/>
        </w:rPr>
        <w:t>Результаты практики</w:t>
      </w:r>
    </w:p>
    <w:p w:rsidR="00EC30ED" w:rsidRPr="00B81460" w:rsidRDefault="00B81460" w:rsidP="00D60F5C">
      <w:pPr>
        <w:numPr>
          <w:ilvl w:val="0"/>
          <w:numId w:val="1"/>
        </w:numPr>
        <w:spacing w:after="0" w:line="276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460">
        <w:rPr>
          <w:rFonts w:ascii="Times New Roman" w:eastAsia="Times New Roman" w:hAnsi="Times New Roman" w:cs="Times New Roman"/>
          <w:sz w:val="24"/>
          <w:szCs w:val="24"/>
        </w:rPr>
        <w:t>Структура и содержание программы учебной практики</w:t>
      </w:r>
    </w:p>
    <w:p w:rsidR="00EC30ED" w:rsidRPr="00B81460" w:rsidRDefault="00B81460" w:rsidP="00D60F5C">
      <w:pPr>
        <w:numPr>
          <w:ilvl w:val="0"/>
          <w:numId w:val="1"/>
        </w:numPr>
        <w:spacing w:after="0" w:line="276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460">
        <w:rPr>
          <w:rFonts w:ascii="Times New Roman" w:eastAsia="Times New Roman" w:hAnsi="Times New Roman" w:cs="Times New Roman"/>
          <w:sz w:val="24"/>
          <w:szCs w:val="24"/>
        </w:rPr>
        <w:t>Контроль  и оценка результатов учебной практики</w:t>
      </w: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81460" w:rsidRDefault="00B8146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:rsidR="00EC30ED" w:rsidRDefault="008B4C8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1.ОБЩАЯ ХАРАКТЕРИСТИКА ПРОГРАММЫ УЧЕБНОЙ ПРАКТИКИ</w:t>
      </w:r>
    </w:p>
    <w:p w:rsidR="00B81460" w:rsidRDefault="00B8146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1.1. Область применения программы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Программа учебной практики является частью основной профессиональной образовательной 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ПM.01 «Документирование хозяйственных операций и ведение бухгалтерского учета активов организации»</w:t>
      </w:r>
    </w:p>
    <w:p w:rsidR="00EC30ED" w:rsidRDefault="00EC3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1.2. Цели и задачи учебной практики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Целью учебной практики по специальности 38.02.01 «Экономика и бухгалтерский учет (по отраслям)» является систематизация, обобщение, закрепление и углубление знаний и умений, </w:t>
      </w:r>
      <w:proofErr w:type="gramStart"/>
      <w:r>
        <w:rPr>
          <w:rFonts w:ascii="Times New Roman" w:eastAsia="Times New Roman" w:hAnsi="Times New Roman" w:cs="Times New Roman"/>
          <w:sz w:val="24"/>
        </w:rPr>
        <w:t>формирование  общих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и профессиональных компетенций, приобретение практического опыта в рамках профессионального модуля «Документирование хозяйственных операций и ведение бухгалтерского учета имущества организации», предусмотренных ФГОС CПO.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 целью овладения указанными видами деятельности студент в ходе данного вида практики должен: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Вид профессиональной деятельности: </w:t>
      </w:r>
      <w:r>
        <w:rPr>
          <w:rFonts w:ascii="Times New Roman" w:eastAsia="Times New Roman" w:hAnsi="Times New Roman" w:cs="Times New Roman"/>
          <w:b/>
          <w:sz w:val="24"/>
        </w:rPr>
        <w:t>ПM.01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02262E">
        <w:rPr>
          <w:rFonts w:ascii="Times New Roman" w:eastAsia="Times New Roman" w:hAnsi="Times New Roman" w:cs="Times New Roman"/>
          <w:b/>
          <w:sz w:val="24"/>
        </w:rPr>
        <w:t xml:space="preserve">«Документирование хозяйственных операций и </w:t>
      </w:r>
      <w:r>
        <w:rPr>
          <w:rFonts w:ascii="Times New Roman" w:eastAsia="Times New Roman" w:hAnsi="Times New Roman" w:cs="Times New Roman"/>
          <w:b/>
          <w:sz w:val="24"/>
        </w:rPr>
        <w:t>ведение бухгалтерского учета активов организации»</w:t>
      </w:r>
    </w:p>
    <w:tbl>
      <w:tblPr>
        <w:tblW w:w="99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4"/>
      </w:tblGrid>
      <w:tr w:rsidR="00AC1907" w:rsidRPr="00166FE2" w:rsidTr="00293E19">
        <w:trPr>
          <w:trHeight w:val="1599"/>
        </w:trPr>
        <w:tc>
          <w:tcPr>
            <w:tcW w:w="9934" w:type="dxa"/>
          </w:tcPr>
          <w:p w:rsidR="00AC1907" w:rsidRPr="00166FE2" w:rsidRDefault="00AC1907" w:rsidP="00293E1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первичной бухгалтерской документации;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определение первичных бухгалтерских документов;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принципы и признаки группировки первичных бухгалтерских документов;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таксировки и </w:t>
            </w:r>
            <w:proofErr w:type="spellStart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контировки</w:t>
            </w:r>
            <w:proofErr w:type="spellEnd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первичных бухгалтерских документов;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регистров бухгалтерского учета;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правила и сроки хранения первичной бухгалтерской документации;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принципы и цели разработки рабочего плана счетов бухгалтерского учета организации;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классификацию счетов бухгалтерского учета по экономическому содержанию, назначению и структуре;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кассовых операций, денежных документов и переводов в пути;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денежных средств на расчетных и специальных счетах;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кассовых операций в иностранной валюте и операций по валютным счетам;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правила заполнения отчета кассира в бухгалтерию;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классификацию основных средств;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оценку и переоценку основных средств;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поступления основных средств;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 выбытия и аренды основных средств;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амортизации основных средств;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классификацию нематериальных активов;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поступления и выбытия нематериальных активов;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амортизацию нематериальных активов;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долгосрочных инвестиций;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финансовых вложений и ценных бумаг;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материально-производственных запасов: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понятие, классификацию и оценку материально-производственных запасов;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поступления и расхода материально-производственных запасов;</w:t>
            </w:r>
          </w:p>
        </w:tc>
      </w:tr>
      <w:tr w:rsidR="00AC1907" w:rsidRPr="00166FE2" w:rsidTr="00293E19">
        <w:trPr>
          <w:trHeight w:val="9491"/>
        </w:trPr>
        <w:tc>
          <w:tcPr>
            <w:tcW w:w="9934" w:type="dxa"/>
          </w:tcPr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 материалов на складе и в бухгалтерии;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синтетический учет движения материалов;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транспортно-заготовительных расходов;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учет затрат на производство и </w:t>
            </w:r>
            <w:proofErr w:type="spellStart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калькулирование</w:t>
            </w:r>
            <w:proofErr w:type="spellEnd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 себестоимости: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систему учета производственных затрат и их классификацию;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сводный учет затрат на производство, обслуживание производства и управление;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и распределения затрат вспомогательных производств;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потерь и непроизводственных расходов;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и оценку незавершенного производства;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калькуляцию себестоимости продукции;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характеристику готовой продукции, оценку и синтетический учет;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технологию реализации готовой продукции (работ, услуг);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выручки от реализации продукции (работ, услуг);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расходов по реализации продукции, выполнению работ и оказанию услуг;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дебиторской и кредиторской задолженности и формы расчетов;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расчетов с работниками по прочим операциям и расчетов с подотчетными лицами.</w:t>
            </w:r>
          </w:p>
          <w:p w:rsidR="00AC1907" w:rsidRPr="00166FE2" w:rsidRDefault="00AC1907" w:rsidP="00293E1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формальную проверку документов, проверку по существу, арифметическую проверку;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таксировку и </w:t>
            </w:r>
            <w:proofErr w:type="spellStart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контировку</w:t>
            </w:r>
            <w:proofErr w:type="spellEnd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первичных бухгалтерских документов;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организовывать документооборот;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разбираться в номенклатуре дел;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передавать первичные бухгалтерские документы в текущий бухгалтерский архив;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исправлять ошибки в первичных бухгалтерских документах;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</w:tc>
      </w:tr>
      <w:tr w:rsidR="00AC1907" w:rsidRPr="00166FE2" w:rsidTr="00293E19">
        <w:trPr>
          <w:trHeight w:val="5348"/>
        </w:trPr>
        <w:tc>
          <w:tcPr>
            <w:tcW w:w="9934" w:type="dxa"/>
          </w:tcPr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конструировать поэтапно рабочий план счетов бухгалтерского учета организации;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кассовых операций, денежных документов и переводов в пути;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денежных средств на расчетных и специальных счетах;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учета кассовых операций в иностранной валюте и операций по валютным счетам;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оформлять денежные и кассовые документы;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заполнять кассовую книгу и отчет кассира в бухгалтерию;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основных средств;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нематериальных активов;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долгосрочных инвестиций;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вложений и ценных бумаг;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материально-производственных запасов;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учет затрат на производство и </w:t>
            </w:r>
            <w:proofErr w:type="spellStart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калькулирование</w:t>
            </w:r>
            <w:proofErr w:type="spellEnd"/>
            <w:r w:rsidRPr="00166FE2">
              <w:rPr>
                <w:rFonts w:ascii="Times New Roman" w:hAnsi="Times New Roman" w:cs="Times New Roman"/>
                <w:sz w:val="24"/>
                <w:szCs w:val="24"/>
              </w:rPr>
              <w:t xml:space="preserve"> себестоимости;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готовой продукции и ее реализации;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текущих операций и расчетов;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труда и заработной платы;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результатов и использования прибыли;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собственного капитала;</w:t>
            </w:r>
          </w:p>
          <w:p w:rsidR="00AC1907" w:rsidRPr="00166FE2" w:rsidRDefault="00AC1907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кредитов и займов.</w:t>
            </w:r>
          </w:p>
          <w:p w:rsidR="00AC1907" w:rsidRPr="00166FE2" w:rsidRDefault="00AC1907" w:rsidP="00293E1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 в:</w:t>
            </w:r>
          </w:p>
          <w:p w:rsidR="00A37701" w:rsidRPr="00A37701" w:rsidRDefault="00AC1907" w:rsidP="00A3770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документировании хозяйственных операций и ведении бухгалтерского учета активов организации.</w:t>
            </w:r>
          </w:p>
          <w:p w:rsidR="00A37701" w:rsidRPr="00A37701" w:rsidRDefault="00A37701" w:rsidP="00A37701">
            <w:pPr>
              <w:widowControl w:val="0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701" w:rsidRPr="00A37701" w:rsidRDefault="00A37701" w:rsidP="00A37701">
            <w:pPr>
              <w:widowControl w:val="0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1.3. Реализация</w:t>
            </w:r>
            <w:r w:rsidRPr="00A3770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воспитательных</w:t>
            </w:r>
            <w:r w:rsidRPr="00A3770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аспектов</w:t>
            </w:r>
            <w:r w:rsidRPr="00A3770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A3770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процессе</w:t>
            </w:r>
            <w:r w:rsidRPr="00A3770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учебных</w:t>
            </w:r>
            <w:r w:rsidRPr="00A3770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занятий</w:t>
            </w:r>
          </w:p>
          <w:p w:rsidR="00A37701" w:rsidRPr="00A37701" w:rsidRDefault="00A37701" w:rsidP="00A37701">
            <w:pPr>
              <w:tabs>
                <w:tab w:val="left" w:pos="10206"/>
              </w:tabs>
              <w:ind w:firstLine="709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включающих: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2"/>
              </w:numPr>
              <w:tabs>
                <w:tab w:val="left" w:pos="1276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демонстрацию интереса к будущей профессии;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 оценку собственного продвижения, личностного развития;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3"/>
              </w:numPr>
              <w:tabs>
                <w:tab w:val="left" w:pos="1276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ответственность за результат учебной деятельности и подготовки к профессиональной деятельности;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4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 проявление высокопрофессиональной трудовой активности;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4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 участие в исследовательской и проектной работе;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4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 участие в конкурсах профессионального мастерства, олимпиадах по профессии, викторинах, в предметных неделях;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5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6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конструктивное взаимодействие в учебном коллективе;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7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навыков межличностного делового общения, социального имиджа;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7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гражданской позиции; участие в волонтерском движении;  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7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проявление мировоззренческих установок на готовность молодых людей к работе  на благо Отечества;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отсутствие фактов проявления идеологии терроризма и экстремизма среди обучающихся;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социальных конфликтов среди обучающихся, основанных на межнациональной, межрелигиозной почве;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добровольческие инициативы по поддержки инвалидов и престарелых граждан;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проявление экологической культуры, бережного отношения к родной земле, природным богатствам России и мира;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демонстрацию умений и навыков разумного природопользования, нетерпимого отношения к действиям, приносящим вред экологии;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демонстрацию навыков здорового образа жизни и высокий уровень культуры здоровья обучающихся;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профессионального мастерства разного уровня и в командных проектах; 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на получение профильного высшего образования по выбранной специальности;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      </w:r>
          </w:p>
          <w:p w:rsidR="00A37701" w:rsidRPr="00A37701" w:rsidRDefault="00A37701" w:rsidP="00A37701">
            <w:pPr>
              <w:widowControl w:val="0"/>
              <w:numPr>
                <w:ilvl w:val="0"/>
                <w:numId w:val="18"/>
              </w:numPr>
              <w:tabs>
                <w:tab w:val="left" w:pos="851"/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восприятия, способности воспринимать прекрасное в окружающей природе, в искусстве.</w:t>
            </w:r>
          </w:p>
          <w:p w:rsidR="00A37701" w:rsidRPr="00A37701" w:rsidRDefault="00A37701" w:rsidP="00A3770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      </w:r>
            <w:r w:rsidRPr="00A3770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для обсуждения.</w:t>
            </w:r>
          </w:p>
          <w:p w:rsidR="00A37701" w:rsidRPr="00A37701" w:rsidRDefault="00A37701" w:rsidP="00A3770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1.4.Использование</w:t>
            </w:r>
            <w:r w:rsidRPr="00A3770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активных</w:t>
            </w:r>
            <w:r w:rsidRPr="00A3770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3770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интерактивных</w:t>
            </w:r>
            <w:r w:rsidRPr="00A3770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форм</w:t>
            </w:r>
            <w:r w:rsidRPr="00A3770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  <w:r w:rsidRPr="00A3770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занятий</w:t>
            </w:r>
          </w:p>
          <w:p w:rsidR="00A37701" w:rsidRPr="00A37701" w:rsidRDefault="00A37701" w:rsidP="00A37701">
            <w:pPr>
              <w:pStyle w:val="a9"/>
              <w:spacing w:after="0"/>
              <w:ind w:firstLine="709"/>
              <w:jc w:val="both"/>
            </w:pPr>
            <w:r w:rsidRPr="00A37701">
              <w:t>На занятиях по профессиональному модулю используются следующие активные и интерактивные формы проведения занятий:</w:t>
            </w:r>
          </w:p>
          <w:p w:rsidR="00A37701" w:rsidRPr="00A37701" w:rsidRDefault="00A37701" w:rsidP="00A37701">
            <w:pPr>
              <w:pStyle w:val="a4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 w:rsidRPr="00A377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A377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парах;</w:t>
            </w:r>
          </w:p>
          <w:p w:rsidR="00A37701" w:rsidRPr="00A37701" w:rsidRDefault="00A37701" w:rsidP="00A37701">
            <w:pPr>
              <w:pStyle w:val="a4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A377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задач;</w:t>
            </w:r>
          </w:p>
          <w:p w:rsidR="00A37701" w:rsidRPr="00A37701" w:rsidRDefault="00A37701" w:rsidP="00A37701">
            <w:pPr>
              <w:pStyle w:val="a4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A377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r w:rsidRPr="00A3770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задач;</w:t>
            </w:r>
          </w:p>
          <w:p w:rsidR="00A37701" w:rsidRPr="00A37701" w:rsidRDefault="00A37701" w:rsidP="00A37701">
            <w:pPr>
              <w:pStyle w:val="a4"/>
              <w:widowControl w:val="0"/>
              <w:numPr>
                <w:ilvl w:val="0"/>
                <w:numId w:val="20"/>
              </w:numPr>
              <w:tabs>
                <w:tab w:val="left" w:pos="1134"/>
                <w:tab w:val="left" w:pos="3496"/>
                <w:tab w:val="left" w:pos="5107"/>
                <w:tab w:val="left" w:pos="6782"/>
                <w:tab w:val="left" w:pos="7153"/>
                <w:tab w:val="left" w:pos="8132"/>
                <w:tab w:val="left" w:pos="9561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исследовательская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деятельность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обучающихся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рамках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реализации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ими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индивидуальных исследовательских проектов;</w:t>
            </w:r>
          </w:p>
          <w:p w:rsidR="00A37701" w:rsidRPr="00A37701" w:rsidRDefault="00A37701" w:rsidP="00A37701">
            <w:pPr>
              <w:pStyle w:val="a9"/>
              <w:spacing w:after="0"/>
              <w:ind w:firstLine="709"/>
              <w:jc w:val="both"/>
              <w:rPr>
                <w:b/>
              </w:rPr>
            </w:pPr>
          </w:p>
          <w:p w:rsidR="00A37701" w:rsidRPr="00A37701" w:rsidRDefault="00A37701" w:rsidP="00A37701">
            <w:pPr>
              <w:pStyle w:val="1"/>
              <w:keepNext w:val="0"/>
              <w:keepLines w:val="0"/>
              <w:widowControl w:val="0"/>
              <w:tabs>
                <w:tab w:val="num" w:pos="0"/>
                <w:tab w:val="left" w:pos="1042"/>
              </w:tabs>
              <w:suppressAutoHyphens/>
              <w:spacing w:before="0" w:line="240" w:lineRule="auto"/>
              <w:ind w:firstLine="70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1.5.Практическая</w:t>
            </w:r>
            <w:r w:rsidRPr="00A37701"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подготовка</w:t>
            </w:r>
          </w:p>
          <w:p w:rsidR="00A37701" w:rsidRPr="00A37701" w:rsidRDefault="00A37701" w:rsidP="00A37701">
            <w:pPr>
              <w:pStyle w:val="a9"/>
              <w:spacing w:after="0"/>
              <w:ind w:firstLine="709"/>
              <w:jc w:val="both"/>
            </w:pPr>
            <w:r w:rsidRPr="00A37701">
              <w:t>Практическая подготовка при реализации профессионального модуля организуется в форме:</w:t>
            </w:r>
          </w:p>
          <w:p w:rsidR="00A37701" w:rsidRPr="00A37701" w:rsidRDefault="00A37701" w:rsidP="00A37701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Pr="00A377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70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A377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практики;</w:t>
            </w:r>
          </w:p>
          <w:p w:rsidR="00A37701" w:rsidRPr="00A37701" w:rsidRDefault="00A37701" w:rsidP="00A37701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      </w:r>
            <w:r w:rsidRPr="00A377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деятельностью;</w:t>
            </w:r>
          </w:p>
          <w:p w:rsidR="00A37701" w:rsidRPr="00A37701" w:rsidRDefault="00A37701" w:rsidP="00A37701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демонстрации практических навыков, моделирование обучающимися определенных видов работ, связанных с будущей профессиональной</w:t>
            </w:r>
            <w:r w:rsidRPr="00A3770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37701">
              <w:rPr>
                <w:rFonts w:ascii="Times New Roman" w:hAnsi="Times New Roman" w:cs="Times New Roman"/>
                <w:sz w:val="24"/>
                <w:szCs w:val="24"/>
              </w:rPr>
              <w:t>деятельностью в условиях, приближенных к реальным производственным.</w:t>
            </w:r>
          </w:p>
          <w:p w:rsidR="00A37701" w:rsidRPr="00166FE2" w:rsidRDefault="00A37701" w:rsidP="00293E1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1.</w:t>
      </w:r>
      <w:r w:rsidR="00A37701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 Количество часов на учебную практику при заочной форме обучения:</w:t>
      </w:r>
    </w:p>
    <w:p w:rsidR="00EC30ED" w:rsidRDefault="005A19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УП.01 — 2 недели, 36 часов</w:t>
      </w:r>
      <w:r w:rsidR="008B4C83">
        <w:rPr>
          <w:rFonts w:ascii="Times New Roman" w:eastAsia="Times New Roman" w:hAnsi="Times New Roman" w:cs="Times New Roman"/>
          <w:sz w:val="24"/>
        </w:rPr>
        <w:t>.</w:t>
      </w:r>
    </w:p>
    <w:p w:rsidR="00EC30ED" w:rsidRDefault="00EC3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30ED" w:rsidRDefault="008B4C8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РЕЗУЛЬТАТЫ ПРАКТИКИ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Результатом учебной практики является освоение общих (ОК) компетенций:</w:t>
      </w:r>
    </w:p>
    <w:p w:rsidR="005A1972" w:rsidRDefault="005A19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A1972" w:rsidRPr="00FD758A" w:rsidTr="005A1972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FD758A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FD758A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A1972" w:rsidRPr="00FD758A" w:rsidTr="005A1972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A1972" w:rsidRPr="00FD758A" w:rsidTr="005A1972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5A1972" w:rsidRPr="00FD758A" w:rsidTr="005A1972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A1972" w:rsidRPr="00FD758A" w:rsidTr="005A1972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5A1972" w:rsidRPr="00FD758A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5A1972" w:rsidRPr="00FD758A" w:rsidTr="005A1972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A1972" w:rsidRPr="00FD758A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A1972" w:rsidRPr="00FD758A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EC30ED" w:rsidRDefault="008B4C8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профессиональных (ПK) компетенций:</w:t>
      </w: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0"/>
        <w:gridCol w:w="8320"/>
      </w:tblGrid>
      <w:tr w:rsidR="00EC30ED"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ПM 01 Документирование хозяйственных операций и ведение бухгалтерского учета активов организации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1.1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Обрабатывать первичные бухгалтерские документы.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1.2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Разрабатывать и согласовывать с руководством организации рабочий</w:t>
            </w:r>
          </w:p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 счетов бухгалтерского учета организации.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1.3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Проводить учет денежных средств, оформлять денежные и кассовые</w:t>
            </w:r>
          </w:p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документы.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1.4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бухгалтерские проводки по учету имущества организации</w:t>
            </w:r>
          </w:p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основе рабочего плана счетов бухгалтерского учета.</w:t>
            </w:r>
          </w:p>
        </w:tc>
      </w:tr>
    </w:tbl>
    <w:p w:rsidR="00EC30ED" w:rsidRDefault="00EC3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694"/>
      </w:tblGrid>
      <w:tr w:rsidR="00127871" w:rsidRPr="008155A1" w:rsidTr="006C1A7B">
        <w:tc>
          <w:tcPr>
            <w:tcW w:w="6912" w:type="dxa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94" w:type="dxa"/>
            <w:vAlign w:val="center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127871" w:rsidRPr="008155A1" w:rsidTr="006C1A7B">
        <w:tc>
          <w:tcPr>
            <w:tcW w:w="6912" w:type="dxa"/>
          </w:tcPr>
          <w:p w:rsidR="00127871" w:rsidRPr="008155A1" w:rsidRDefault="00127871" w:rsidP="006C1A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155A1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694" w:type="dxa"/>
            <w:vAlign w:val="center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127871" w:rsidRPr="008155A1" w:rsidTr="006C1A7B">
        <w:tc>
          <w:tcPr>
            <w:tcW w:w="6912" w:type="dxa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694" w:type="dxa"/>
            <w:vAlign w:val="center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127871" w:rsidRPr="008155A1" w:rsidTr="006C1A7B">
        <w:tc>
          <w:tcPr>
            <w:tcW w:w="6912" w:type="dxa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8155A1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94" w:type="dxa"/>
            <w:vAlign w:val="center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127871" w:rsidRPr="008155A1" w:rsidTr="006C1A7B">
        <w:tc>
          <w:tcPr>
            <w:tcW w:w="6912" w:type="dxa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694" w:type="dxa"/>
            <w:vAlign w:val="center"/>
          </w:tcPr>
          <w:p w:rsidR="00127871" w:rsidRPr="008155A1" w:rsidRDefault="00127871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</w:tbl>
    <w:p w:rsidR="00B81460" w:rsidRDefault="00B814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81460" w:rsidRDefault="00B814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81460" w:rsidRDefault="00B814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81460" w:rsidRDefault="00B814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81460" w:rsidRDefault="00B814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81460" w:rsidRDefault="00B814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81460" w:rsidRDefault="00B814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  <w:sectPr w:rsidR="00AC1907" w:rsidSect="00B81460">
          <w:pgSz w:w="11906" w:h="16838"/>
          <w:pgMar w:top="1134" w:right="1134" w:bottom="1134" w:left="102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915"/>
        <w:tblW w:w="145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3"/>
        <w:gridCol w:w="810"/>
        <w:gridCol w:w="10518"/>
        <w:gridCol w:w="1173"/>
      </w:tblGrid>
      <w:tr w:rsidR="00EC30ED" w:rsidTr="00B81460">
        <w:trPr>
          <w:trHeight w:val="91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Наименование МДК/</w:t>
            </w:r>
          </w:p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разделов и тем</w:t>
            </w:r>
          </w:p>
        </w:tc>
        <w:tc>
          <w:tcPr>
            <w:tcW w:w="1132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Виды выполняемых работ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Объем часов</w:t>
            </w:r>
          </w:p>
        </w:tc>
      </w:tr>
      <w:tr w:rsidR="00EC30ED" w:rsidTr="00B81460">
        <w:trPr>
          <w:trHeight w:val="22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132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</w:tr>
      <w:tr w:rsidR="00EC30ED" w:rsidTr="00B81460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УП.01</w:t>
            </w:r>
          </w:p>
        </w:tc>
        <w:tc>
          <w:tcPr>
            <w:tcW w:w="1132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ПM.01. Документирование хозяйственных операций и ведение бухгалтерского учета  активов организации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5A1972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36</w:t>
            </w:r>
          </w:p>
        </w:tc>
      </w:tr>
      <w:tr w:rsidR="00EC30ED" w:rsidTr="00B81460">
        <w:trPr>
          <w:trHeight w:val="22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МДК.01.01. </w:t>
            </w:r>
          </w:p>
        </w:tc>
        <w:tc>
          <w:tcPr>
            <w:tcW w:w="11328" w:type="dxa"/>
            <w:gridSpan w:val="2"/>
            <w:vMerge w:val="restart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выполняемых работ</w:t>
            </w:r>
          </w:p>
        </w:tc>
        <w:tc>
          <w:tcPr>
            <w:tcW w:w="1173" w:type="dxa"/>
            <w:vMerge w:val="restart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EC30ED" w:rsidP="00B8146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30ED" w:rsidTr="00B81460">
        <w:trPr>
          <w:trHeight w:val="269"/>
        </w:trPr>
        <w:tc>
          <w:tcPr>
            <w:tcW w:w="2033" w:type="dxa"/>
            <w:vMerge w:val="restart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Практические основы</w:t>
            </w:r>
          </w:p>
        </w:tc>
        <w:tc>
          <w:tcPr>
            <w:tcW w:w="11328" w:type="dxa"/>
            <w:gridSpan w:val="2"/>
            <w:vMerge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EC30ED" w:rsidP="00B81460">
            <w:pPr>
              <w:spacing w:after="200" w:line="276" w:lineRule="auto"/>
            </w:pPr>
          </w:p>
        </w:tc>
        <w:tc>
          <w:tcPr>
            <w:tcW w:w="1173" w:type="dxa"/>
            <w:vMerge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EC30ED" w:rsidP="00B81460">
            <w:pPr>
              <w:spacing w:after="200" w:line="276" w:lineRule="auto"/>
            </w:pPr>
          </w:p>
        </w:tc>
      </w:tr>
      <w:tr w:rsidR="00AC1907" w:rsidTr="00B81460">
        <w:trPr>
          <w:trHeight w:val="467"/>
        </w:trPr>
        <w:tc>
          <w:tcPr>
            <w:tcW w:w="2033" w:type="dxa"/>
            <w:vMerge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AC1907" w:rsidP="00B8146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AC1907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AC1907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 кассовых операций и документальное оформление с применением</w:t>
            </w:r>
          </w:p>
          <w:p w:rsidR="00AC1907" w:rsidRDefault="00AC1907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бухгалтерской программы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5A1972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C1907" w:rsidTr="00B81460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AC1907" w:rsidP="00B8146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AC1907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AC1907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операций на расчетном счете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и их документальное оформление с</w:t>
            </w:r>
          </w:p>
          <w:p w:rsidR="00AC1907" w:rsidRDefault="00AC1907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применением бухгалтерской программы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C1907" w:rsidRDefault="005A1972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A1972" w:rsidTr="00B81460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 основных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средств и их документальное оформление с применением</w:t>
            </w:r>
          </w:p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бухгалтерской программы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A1972" w:rsidTr="00B81460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нематериальных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активов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их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документальное</w:t>
            </w:r>
          </w:p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применением программы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A1972" w:rsidTr="00B81460">
        <w:trPr>
          <w:trHeight w:val="22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 долгосрочных инвестиций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A1972" w:rsidTr="00B81460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материально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производственных запасов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и их документальное</w:t>
            </w:r>
          </w:p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оформление с применением бухгалтерской программы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A1972" w:rsidRDefault="005A1972" w:rsidP="005A19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C30ED" w:rsidTr="00B81460">
        <w:trPr>
          <w:trHeight w:val="443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EC30ED" w:rsidP="00B8146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Учет затрат на производство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калькулирование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себестоимости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C30ED" w:rsidTr="00B81460">
        <w:trPr>
          <w:trHeight w:val="562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EC30ED" w:rsidP="00B8146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0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 готовой продукции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C30ED" w:rsidTr="00B81460">
        <w:trPr>
          <w:trHeight w:val="468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EC30ED" w:rsidP="00B8146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0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Учет дебиторской и кредиторской задолженности.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5A1972" w:rsidP="00B8146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AC1907" w:rsidRPr="00B81460" w:rsidRDefault="00B81460" w:rsidP="00B81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CTPУКTУPA И СОДЕРЖАНИЕ ПРОГРАММЫ УЧЕБНОИ ПРАКТИКИ</w:t>
      </w:r>
    </w:p>
    <w:p w:rsidR="00B81460" w:rsidRDefault="00B81460" w:rsidP="00B81460">
      <w:p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before="68" w:after="0" w:line="343" w:lineRule="auto"/>
        <w:ind w:right="543"/>
        <w:jc w:val="center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81460" w:rsidRDefault="00B81460" w:rsidP="00B81460">
      <w:p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before="68" w:after="0" w:line="343" w:lineRule="auto"/>
        <w:ind w:right="543"/>
        <w:jc w:val="center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81460" w:rsidRDefault="00B81460" w:rsidP="00B81460">
      <w:p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before="68" w:after="0" w:line="343" w:lineRule="auto"/>
        <w:ind w:right="543"/>
        <w:jc w:val="center"/>
        <w:rPr>
          <w:rFonts w:ascii="Times New Roman" w:eastAsia="Times New Roman" w:hAnsi="Times New Roman" w:cs="Times New Roman"/>
          <w:b/>
          <w:spacing w:val="-2"/>
          <w:sz w:val="24"/>
        </w:rPr>
        <w:sectPr w:rsidR="00B81460" w:rsidSect="00AC190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C30ED" w:rsidRPr="00AC1907" w:rsidRDefault="008B4C83" w:rsidP="00B81460">
      <w:pPr>
        <w:pStyle w:val="a4"/>
        <w:numPr>
          <w:ilvl w:val="0"/>
          <w:numId w:val="9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lastRenderedPageBreak/>
        <w:t>УСЛОВИЯ</w:t>
      </w:r>
      <w:r w:rsidR="00B8146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t>ОРГАНИЗАЦИИ</w:t>
      </w:r>
      <w:r w:rsidR="00B8146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C1907">
        <w:rPr>
          <w:rFonts w:ascii="Times New Roman" w:eastAsia="Times New Roman" w:hAnsi="Times New Roman" w:cs="Times New Roman"/>
          <w:b/>
          <w:spacing w:val="-10"/>
          <w:sz w:val="24"/>
        </w:rPr>
        <w:t>И</w:t>
      </w:r>
      <w:r w:rsidR="00B8146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t>ПРОВЕДЕНИЯ</w:t>
      </w:r>
      <w:r w:rsidR="00B8146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81460">
        <w:rPr>
          <w:rFonts w:ascii="Times New Roman" w:eastAsia="Times New Roman" w:hAnsi="Times New Roman" w:cs="Times New Roman"/>
          <w:b/>
          <w:spacing w:val="-2"/>
          <w:sz w:val="24"/>
        </w:rPr>
        <w:t xml:space="preserve">УЧЕБНОЙ </w:t>
      </w: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t>ПРАКТИКИ</w:t>
      </w:r>
    </w:p>
    <w:p w:rsidR="00EC30ED" w:rsidRDefault="00EC30ED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33"/>
        </w:rPr>
      </w:pPr>
    </w:p>
    <w:p w:rsidR="00EC30ED" w:rsidRDefault="008B4C83" w:rsidP="00B81460">
      <w:pPr>
        <w:suppressAutoHyphens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F12F1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="009565BD">
        <w:rPr>
          <w:rFonts w:ascii="Times New Roman" w:hAnsi="Times New Roman"/>
          <w:b/>
          <w:bCs/>
          <w:sz w:val="24"/>
          <w:szCs w:val="24"/>
        </w:rPr>
        <w:t>Требования к документации необходимой для проведения практики</w:t>
      </w:r>
    </w:p>
    <w:p w:rsidR="009565BD" w:rsidRDefault="009565BD" w:rsidP="00B81460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565BD">
        <w:rPr>
          <w:rFonts w:ascii="Times New Roman" w:hAnsi="Times New Roman"/>
          <w:bCs/>
          <w:sz w:val="24"/>
          <w:szCs w:val="24"/>
        </w:rPr>
        <w:t>Поло</w:t>
      </w:r>
      <w:r>
        <w:rPr>
          <w:rFonts w:ascii="Times New Roman" w:hAnsi="Times New Roman"/>
          <w:bCs/>
          <w:sz w:val="24"/>
          <w:szCs w:val="24"/>
        </w:rPr>
        <w:t>жение об учебной практике</w:t>
      </w:r>
    </w:p>
    <w:p w:rsidR="009565BD" w:rsidRDefault="009565BD" w:rsidP="009565BD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учебной практики</w:t>
      </w:r>
    </w:p>
    <w:p w:rsidR="009565BD" w:rsidRDefault="009565BD" w:rsidP="009565BD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Учебно-методические материалы</w:t>
      </w:r>
    </w:p>
    <w:p w:rsidR="009565BD" w:rsidRDefault="009565BD" w:rsidP="009565BD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График проведения практики</w:t>
      </w:r>
    </w:p>
    <w:p w:rsidR="009565BD" w:rsidRDefault="009565BD" w:rsidP="009565BD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График консультаций</w:t>
      </w:r>
    </w:p>
    <w:p w:rsidR="009565BD" w:rsidRPr="009565BD" w:rsidRDefault="009565BD" w:rsidP="009565BD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График защиты отчетов по практике</w:t>
      </w:r>
    </w:p>
    <w:p w:rsidR="009565BD" w:rsidRDefault="009565BD" w:rsidP="009565BD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565BD" w:rsidRPr="00B81460" w:rsidRDefault="009565BD" w:rsidP="00B81460">
      <w:pPr>
        <w:suppressAutoHyphens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 Требование к минимальному материально-техническому обеспечению практики</w:t>
      </w: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Оборудование учебной практики:</w:t>
      </w: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инструктивный материал;</w:t>
      </w: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бланковый материал;</w:t>
      </w: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комплект учебно-методической документации.</w:t>
      </w:r>
    </w:p>
    <w:p w:rsidR="009565BD" w:rsidRDefault="009565BD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Технические средства:</w:t>
      </w: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компьютер, принтер, сканер, модем;</w:t>
      </w: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информационно-справочные системы « Консультант», «Гарант»;</w:t>
      </w:r>
    </w:p>
    <w:p w:rsidR="00EC30ED" w:rsidRDefault="008B4C83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программа "1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С:Бухгалтерия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8.3"</w:t>
      </w:r>
    </w:p>
    <w:p w:rsidR="00EC30ED" w:rsidRDefault="00EC30ED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</w:p>
    <w:p w:rsidR="008B4C83" w:rsidRPr="009A3E44" w:rsidRDefault="008B4C83" w:rsidP="00B8146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B4C83" w:rsidRPr="009A3E44" w:rsidRDefault="008B4C83" w:rsidP="00B8146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A3E4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8B4C83" w:rsidRPr="009A3E44" w:rsidRDefault="008B4C83" w:rsidP="00B814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5E5E" w:rsidRPr="000E5E5E" w:rsidRDefault="000E5E5E" w:rsidP="000E5E5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E5E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0E5E5E" w:rsidRPr="000E5E5E" w:rsidRDefault="000E5E5E" w:rsidP="000E5E5E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E5E">
        <w:rPr>
          <w:rFonts w:ascii="Times New Roman" w:hAnsi="Times New Roman" w:cs="Times New Roman"/>
          <w:sz w:val="24"/>
          <w:szCs w:val="24"/>
        </w:rPr>
        <w:t xml:space="preserve">Макарова, Н. В. Бухгалтерский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учет 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практикум для СПО / Н. В. Макарова. — 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Профобразование, 2021. — 141 c. — ISBN 978-5-4488-1216-3. —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5" w:history="1">
        <w:r w:rsidRPr="000E5E5E">
          <w:rPr>
            <w:rStyle w:val="a6"/>
            <w:rFonts w:ascii="Times New Roman" w:hAnsi="Times New Roman"/>
            <w:sz w:val="24"/>
            <w:szCs w:val="24"/>
          </w:rPr>
          <w:t>https://www.iprbookshop.ru/106814.html</w:t>
        </w:r>
      </w:hyperlink>
      <w:r w:rsidRPr="000E5E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E5E" w:rsidRPr="000E5E5E" w:rsidRDefault="000E5E5E" w:rsidP="000E5E5E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E5E">
        <w:rPr>
          <w:rFonts w:ascii="Times New Roman" w:hAnsi="Times New Roman" w:cs="Times New Roman"/>
          <w:sz w:val="24"/>
          <w:szCs w:val="24"/>
        </w:rPr>
        <w:t xml:space="preserve">Петрова, А. Г. Практические основы бухгалтерского учета имущества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организации 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учебное пособие для СПО / А. Г. Петрова. — 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2020. — 162 c. — ISBN 978-5-4488-0392-5, 978-5-4497-0372-9. —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6" w:history="1">
        <w:r w:rsidRPr="000E5E5E">
          <w:rPr>
            <w:rStyle w:val="a6"/>
            <w:rFonts w:ascii="Times New Roman" w:hAnsi="Times New Roman"/>
            <w:sz w:val="24"/>
            <w:szCs w:val="24"/>
          </w:rPr>
          <w:t>https://www.iprbookshop.ru/90002.html</w:t>
        </w:r>
      </w:hyperlink>
      <w:r w:rsidRPr="000E5E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E5E" w:rsidRPr="000E5E5E" w:rsidRDefault="000E5E5E" w:rsidP="000E5E5E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E5E">
        <w:rPr>
          <w:rFonts w:ascii="Times New Roman" w:hAnsi="Times New Roman" w:cs="Times New Roman"/>
          <w:sz w:val="24"/>
          <w:szCs w:val="24"/>
        </w:rPr>
        <w:t xml:space="preserve">Бухгалтерский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учет 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учебное пособие для СПО / З. С. </w:t>
      </w:r>
      <w:proofErr w:type="spellStart"/>
      <w:r w:rsidRPr="000E5E5E">
        <w:rPr>
          <w:rFonts w:ascii="Times New Roman" w:hAnsi="Times New Roman" w:cs="Times New Roman"/>
          <w:sz w:val="24"/>
          <w:szCs w:val="24"/>
        </w:rPr>
        <w:t>Туякова</w:t>
      </w:r>
      <w:proofErr w:type="spellEnd"/>
      <w:r w:rsidRPr="000E5E5E">
        <w:rPr>
          <w:rFonts w:ascii="Times New Roman" w:hAnsi="Times New Roman" w:cs="Times New Roman"/>
          <w:sz w:val="24"/>
          <w:szCs w:val="24"/>
        </w:rPr>
        <w:t xml:space="preserve">, Е. В. Саталкина, Л. А. Свиридова, Т. В. </w:t>
      </w:r>
      <w:proofErr w:type="spellStart"/>
      <w:r w:rsidRPr="000E5E5E">
        <w:rPr>
          <w:rFonts w:ascii="Times New Roman" w:hAnsi="Times New Roman" w:cs="Times New Roman"/>
          <w:sz w:val="24"/>
          <w:szCs w:val="24"/>
        </w:rPr>
        <w:t>Черемушникова</w:t>
      </w:r>
      <w:proofErr w:type="spellEnd"/>
      <w:r w:rsidRPr="000E5E5E">
        <w:rPr>
          <w:rFonts w:ascii="Times New Roman" w:hAnsi="Times New Roman" w:cs="Times New Roman"/>
          <w:sz w:val="24"/>
          <w:szCs w:val="24"/>
        </w:rPr>
        <w:t xml:space="preserve">. — 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Профобразование, 2020. — 274 c. — ISBN 978-5-4488-0542-4. —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7" w:history="1">
        <w:r w:rsidRPr="000E5E5E">
          <w:rPr>
            <w:rStyle w:val="a6"/>
            <w:rFonts w:ascii="Times New Roman" w:hAnsi="Times New Roman"/>
            <w:sz w:val="24"/>
            <w:szCs w:val="24"/>
          </w:rPr>
          <w:t>https://www.iprbookshop.ru/91855.html</w:t>
        </w:r>
      </w:hyperlink>
      <w:r w:rsidRPr="000E5E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E5E5E" w:rsidRPr="000E5E5E" w:rsidRDefault="000E5E5E" w:rsidP="000E5E5E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5E5E" w:rsidRPr="000E5E5E" w:rsidRDefault="000E5E5E" w:rsidP="000E5E5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</w:rPr>
      </w:pPr>
      <w:r w:rsidRPr="000E5E5E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:rsidR="000E5E5E" w:rsidRPr="000E5E5E" w:rsidRDefault="000E5E5E" w:rsidP="000E5E5E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E5E">
        <w:rPr>
          <w:rFonts w:ascii="Times New Roman" w:hAnsi="Times New Roman" w:cs="Times New Roman"/>
          <w:bCs/>
          <w:sz w:val="24"/>
          <w:szCs w:val="24"/>
        </w:rPr>
        <w:t>1.</w:t>
      </w:r>
      <w:r w:rsidRPr="000E5E5E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0E5E5E">
        <w:rPr>
          <w:rFonts w:ascii="Times New Roman" w:hAnsi="Times New Roman" w:cs="Times New Roman"/>
          <w:sz w:val="24"/>
          <w:szCs w:val="24"/>
        </w:rPr>
        <w:t xml:space="preserve">Прокопьева, Ю. В. Бухгалтерский учет и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анализ 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учебное пособие для СПО / Ю. В. Прокопьева. — 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2020. — 268 c. — ISBN 978-5-4488-0336-9, 978-5-4497-0404-7. — </w:t>
      </w:r>
      <w:proofErr w:type="gramStart"/>
      <w:r w:rsidRPr="000E5E5E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0E5E5E">
        <w:rPr>
          <w:rFonts w:ascii="Times New Roman" w:hAnsi="Times New Roman" w:cs="Times New Roman"/>
          <w:sz w:val="24"/>
          <w:szCs w:val="24"/>
        </w:rPr>
        <w:t xml:space="preserve"> электронный // Цифровой </w:t>
      </w:r>
      <w:r w:rsidRPr="000E5E5E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образовательный ресурс IPR SMART : [сайт]. — URL: </w:t>
      </w:r>
      <w:hyperlink r:id="rId8" w:history="1">
        <w:r w:rsidRPr="000E5E5E">
          <w:rPr>
            <w:rStyle w:val="a6"/>
            <w:rFonts w:ascii="Times New Roman" w:hAnsi="Times New Roman"/>
            <w:sz w:val="24"/>
            <w:szCs w:val="24"/>
          </w:rPr>
          <w:t>https://www.iprbookshop.ru/90197.html</w:t>
        </w:r>
      </w:hyperlink>
      <w:r w:rsidRPr="000E5E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E5E5E" w:rsidRPr="000E5E5E" w:rsidRDefault="000E5E5E" w:rsidP="000E5E5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E5E" w:rsidRPr="000E5E5E" w:rsidRDefault="000E5E5E" w:rsidP="000E5E5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E5E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0E5E5E" w:rsidRPr="000E5E5E" w:rsidRDefault="000E5E5E" w:rsidP="000E5E5E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5E5E">
        <w:rPr>
          <w:rFonts w:ascii="Times New Roman" w:hAnsi="Times New Roman" w:cs="Times New Roman"/>
          <w:sz w:val="24"/>
          <w:szCs w:val="24"/>
        </w:rPr>
        <w:t xml:space="preserve">«Бухгалтерский учёт» </w:t>
      </w:r>
      <w:r w:rsidRPr="000E5E5E">
        <w:rPr>
          <w:rFonts w:ascii="Times New Roman" w:hAnsi="Times New Roman" w:cs="Times New Roman"/>
          <w:sz w:val="24"/>
          <w:szCs w:val="24"/>
        </w:rPr>
        <w:sym w:font="Symbol" w:char="F02D"/>
      </w:r>
      <w:r w:rsidRPr="000E5E5E">
        <w:rPr>
          <w:rFonts w:ascii="Times New Roman" w:hAnsi="Times New Roman" w:cs="Times New Roman"/>
          <w:sz w:val="24"/>
          <w:szCs w:val="24"/>
        </w:rPr>
        <w:t xml:space="preserve"> журнал. Форма доступа в Интернете:</w:t>
      </w:r>
      <w:r w:rsidRPr="000E5E5E">
        <w:rPr>
          <w:rFonts w:ascii="Times New Roman" w:hAnsi="Times New Roman" w:cs="Times New Roman"/>
          <w:color w:val="4D7616"/>
          <w:sz w:val="24"/>
          <w:szCs w:val="24"/>
        </w:rPr>
        <w:t xml:space="preserve"> </w:t>
      </w:r>
      <w:r w:rsidRPr="000E5E5E">
        <w:rPr>
          <w:rStyle w:val="b-serplistiteminfodomain"/>
          <w:rFonts w:ascii="Times New Roman" w:hAnsi="Times New Roman" w:cs="Times New Roman"/>
          <w:color w:val="0D0D0D"/>
          <w:sz w:val="24"/>
          <w:szCs w:val="24"/>
        </w:rPr>
        <w:t>www.buhgalt.ru</w:t>
      </w:r>
    </w:p>
    <w:p w:rsidR="000E5E5E" w:rsidRPr="000E5E5E" w:rsidRDefault="000E5E5E" w:rsidP="000E5E5E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E5E">
        <w:rPr>
          <w:rFonts w:ascii="Times New Roman" w:hAnsi="Times New Roman" w:cs="Times New Roman"/>
          <w:sz w:val="24"/>
          <w:szCs w:val="24"/>
        </w:rPr>
        <w:t xml:space="preserve">«Главбух» </w:t>
      </w:r>
      <w:r w:rsidRPr="000E5E5E">
        <w:rPr>
          <w:rFonts w:ascii="Times New Roman" w:hAnsi="Times New Roman" w:cs="Times New Roman"/>
          <w:sz w:val="24"/>
          <w:szCs w:val="24"/>
        </w:rPr>
        <w:sym w:font="Symbol" w:char="F02D"/>
      </w:r>
      <w:r w:rsidRPr="000E5E5E">
        <w:rPr>
          <w:rFonts w:ascii="Times New Roman" w:hAnsi="Times New Roman" w:cs="Times New Roman"/>
          <w:sz w:val="24"/>
          <w:szCs w:val="24"/>
        </w:rPr>
        <w:t xml:space="preserve"> журнал. Форма доступа в Интернете: www.glavbukh.ru</w:t>
      </w:r>
    </w:p>
    <w:p w:rsidR="000E5E5E" w:rsidRPr="000E5E5E" w:rsidRDefault="000E5E5E" w:rsidP="000E5E5E">
      <w:pPr>
        <w:pStyle w:val="a7"/>
        <w:tabs>
          <w:tab w:val="left" w:pos="284"/>
        </w:tabs>
        <w:spacing w:line="276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0E5E5E">
        <w:rPr>
          <w:rFonts w:ascii="Times New Roman" w:hAnsi="Times New Roman"/>
          <w:kern w:val="36"/>
          <w:sz w:val="24"/>
          <w:szCs w:val="24"/>
        </w:rPr>
        <w:t>Сайт «Профессиональный бухгалтерский и налоговый учет в «</w:t>
      </w:r>
      <w:proofErr w:type="gramStart"/>
      <w:r w:rsidRPr="000E5E5E">
        <w:rPr>
          <w:rFonts w:ascii="Times New Roman" w:hAnsi="Times New Roman"/>
          <w:kern w:val="36"/>
          <w:sz w:val="24"/>
          <w:szCs w:val="24"/>
        </w:rPr>
        <w:t>1:С</w:t>
      </w:r>
      <w:proofErr w:type="gramEnd"/>
      <w:r w:rsidRPr="000E5E5E">
        <w:rPr>
          <w:rFonts w:ascii="Times New Roman" w:hAnsi="Times New Roman"/>
          <w:kern w:val="36"/>
          <w:sz w:val="24"/>
          <w:szCs w:val="24"/>
        </w:rPr>
        <w:t xml:space="preserve"> Бухгалтерия 8 ред.3.0». Форма доступа в Интернете: </w:t>
      </w:r>
      <w:hyperlink r:id="rId9" w:history="1"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Profbuh</w:t>
        </w:r>
        <w:proofErr w:type="spellEnd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8.</w:t>
        </w:r>
        <w:proofErr w:type="spellStart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  <w:proofErr w:type="spellEnd"/>
      </w:hyperlink>
      <w:r w:rsidRPr="000E5E5E"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0E5E5E" w:rsidRPr="000E5E5E" w:rsidRDefault="000E5E5E" w:rsidP="000E5E5E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0E5E5E">
        <w:rPr>
          <w:rFonts w:ascii="Times New Roman" w:hAnsi="Times New Roman"/>
          <w:kern w:val="36"/>
          <w:sz w:val="24"/>
          <w:szCs w:val="24"/>
        </w:rPr>
        <w:t xml:space="preserve">Бух. 1С. Интернет-ресурс для бухгалтеров. Форма доступа в Интернете: </w:t>
      </w:r>
      <w:r w:rsidRPr="000E5E5E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0E5E5E">
        <w:rPr>
          <w:rFonts w:ascii="Times New Roman" w:hAnsi="Times New Roman"/>
          <w:kern w:val="36"/>
          <w:sz w:val="24"/>
          <w:szCs w:val="24"/>
        </w:rPr>
        <w:t>.</w:t>
      </w:r>
      <w:r w:rsidRPr="000E5E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5E5E">
        <w:rPr>
          <w:rFonts w:ascii="Times New Roman" w:hAnsi="Times New Roman"/>
          <w:kern w:val="36"/>
          <w:sz w:val="24"/>
          <w:szCs w:val="24"/>
          <w:lang w:val="en-US"/>
        </w:rPr>
        <w:t>buh</w:t>
      </w:r>
      <w:proofErr w:type="spellEnd"/>
      <w:r w:rsidRPr="000E5E5E">
        <w:rPr>
          <w:rFonts w:ascii="Times New Roman" w:hAnsi="Times New Roman"/>
          <w:kern w:val="36"/>
          <w:sz w:val="24"/>
          <w:szCs w:val="24"/>
        </w:rPr>
        <w:t>.</w:t>
      </w:r>
      <w:proofErr w:type="spellStart"/>
      <w:r w:rsidRPr="000E5E5E">
        <w:rPr>
          <w:rFonts w:ascii="Times New Roman" w:hAnsi="Times New Roman"/>
          <w:kern w:val="36"/>
          <w:sz w:val="24"/>
          <w:szCs w:val="24"/>
          <w:lang w:val="en-US"/>
        </w:rPr>
        <w:t>ru</w:t>
      </w:r>
      <w:proofErr w:type="spellEnd"/>
    </w:p>
    <w:p w:rsidR="000E5E5E" w:rsidRPr="000E5E5E" w:rsidRDefault="000E5E5E" w:rsidP="000E5E5E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0E5E5E">
        <w:rPr>
          <w:rFonts w:ascii="Times New Roman" w:hAnsi="Times New Roman"/>
          <w:kern w:val="36"/>
          <w:sz w:val="24"/>
          <w:szCs w:val="24"/>
        </w:rPr>
        <w:t xml:space="preserve">Сайт «Институт профессиональных бухгалтеров и аудиторов в России». Форма доступа в Интернете: </w:t>
      </w:r>
      <w:hyperlink r:id="rId10" w:history="1"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ipbr</w:t>
        </w:r>
        <w:proofErr w:type="spellEnd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org</w:t>
        </w:r>
      </w:hyperlink>
      <w:r w:rsidRPr="000E5E5E">
        <w:rPr>
          <w:rFonts w:ascii="Times New Roman" w:hAnsi="Times New Roman"/>
          <w:kern w:val="36"/>
          <w:sz w:val="24"/>
          <w:szCs w:val="24"/>
        </w:rPr>
        <w:t>.</w:t>
      </w:r>
    </w:p>
    <w:p w:rsidR="000E5E5E" w:rsidRPr="000E5E5E" w:rsidRDefault="000E5E5E" w:rsidP="000E5E5E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0E5E5E">
        <w:rPr>
          <w:rFonts w:ascii="Times New Roman" w:hAnsi="Times New Roman"/>
          <w:kern w:val="36"/>
          <w:sz w:val="24"/>
          <w:szCs w:val="24"/>
        </w:rPr>
        <w:t xml:space="preserve">Сайт «МЦ ФЭР. Государственные финансы». Форма доступа в Интернете: </w:t>
      </w:r>
      <w:hyperlink r:id="rId11" w:history="1"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gosfinansy</w:t>
        </w:r>
        <w:proofErr w:type="spellEnd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  <w:proofErr w:type="spellEnd"/>
      </w:hyperlink>
    </w:p>
    <w:p w:rsidR="000E5E5E" w:rsidRPr="000E5E5E" w:rsidRDefault="000E5E5E" w:rsidP="000E5E5E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color w:val="0D0D0D"/>
          <w:kern w:val="36"/>
          <w:sz w:val="24"/>
          <w:szCs w:val="24"/>
        </w:rPr>
      </w:pPr>
      <w:r w:rsidRPr="000E5E5E">
        <w:rPr>
          <w:rFonts w:ascii="Times New Roman" w:hAnsi="Times New Roman"/>
          <w:kern w:val="36"/>
          <w:sz w:val="24"/>
          <w:szCs w:val="24"/>
        </w:rPr>
        <w:t>Сайт «</w:t>
      </w:r>
      <w:proofErr w:type="spellStart"/>
      <w:r w:rsidRPr="000E5E5E">
        <w:rPr>
          <w:rFonts w:ascii="Times New Roman" w:hAnsi="Times New Roman"/>
          <w:kern w:val="36"/>
          <w:sz w:val="24"/>
          <w:szCs w:val="24"/>
        </w:rPr>
        <w:t>Бухсофт</w:t>
      </w:r>
      <w:proofErr w:type="spellEnd"/>
      <w:r w:rsidRPr="000E5E5E">
        <w:rPr>
          <w:rFonts w:ascii="Times New Roman" w:hAnsi="Times New Roman"/>
          <w:kern w:val="36"/>
          <w:sz w:val="24"/>
          <w:szCs w:val="24"/>
        </w:rPr>
        <w:t xml:space="preserve">. </w:t>
      </w:r>
      <w:proofErr w:type="spellStart"/>
      <w:r w:rsidRPr="000E5E5E">
        <w:rPr>
          <w:rFonts w:ascii="Times New Roman" w:hAnsi="Times New Roman"/>
          <w:kern w:val="36"/>
          <w:sz w:val="24"/>
          <w:szCs w:val="24"/>
        </w:rPr>
        <w:t>ру</w:t>
      </w:r>
      <w:proofErr w:type="spellEnd"/>
      <w:r w:rsidRPr="000E5E5E">
        <w:rPr>
          <w:rFonts w:ascii="Times New Roman" w:hAnsi="Times New Roman"/>
          <w:kern w:val="36"/>
          <w:sz w:val="24"/>
          <w:szCs w:val="24"/>
        </w:rPr>
        <w:t xml:space="preserve">». Форма доступа в Интернете: </w:t>
      </w:r>
      <w:hyperlink r:id="rId12" w:history="1"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buhsoft</w:t>
        </w:r>
        <w:proofErr w:type="spellEnd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0E5E5E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  <w:proofErr w:type="spellEnd"/>
      </w:hyperlink>
      <w:r w:rsidRPr="000E5E5E">
        <w:rPr>
          <w:rFonts w:ascii="Times New Roman" w:hAnsi="Times New Roman"/>
          <w:kern w:val="36"/>
          <w:sz w:val="24"/>
          <w:szCs w:val="24"/>
        </w:rPr>
        <w:t xml:space="preserve">     </w:t>
      </w:r>
    </w:p>
    <w:p w:rsidR="000E5E5E" w:rsidRPr="000E5E5E" w:rsidRDefault="000E5E5E" w:rsidP="000E5E5E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0E5E5E">
        <w:rPr>
          <w:rFonts w:ascii="Times New Roman" w:hAnsi="Times New Roman"/>
          <w:kern w:val="36"/>
          <w:sz w:val="24"/>
          <w:szCs w:val="24"/>
        </w:rPr>
        <w:t xml:space="preserve">Сайт Федеральной налоговой службы. Форма доступа в Интернете: </w:t>
      </w:r>
      <w:r w:rsidRPr="000E5E5E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0E5E5E">
        <w:rPr>
          <w:rFonts w:ascii="Times New Roman" w:hAnsi="Times New Roman"/>
          <w:kern w:val="36"/>
          <w:sz w:val="24"/>
          <w:szCs w:val="24"/>
        </w:rPr>
        <w:t>.</w:t>
      </w:r>
      <w:proofErr w:type="spellStart"/>
      <w:r w:rsidRPr="000E5E5E">
        <w:rPr>
          <w:rFonts w:ascii="Times New Roman" w:hAnsi="Times New Roman"/>
          <w:kern w:val="36"/>
          <w:sz w:val="24"/>
          <w:szCs w:val="24"/>
          <w:lang w:val="en-US"/>
        </w:rPr>
        <w:t>nalog</w:t>
      </w:r>
      <w:proofErr w:type="spellEnd"/>
      <w:r w:rsidRPr="000E5E5E">
        <w:rPr>
          <w:rFonts w:ascii="Times New Roman" w:hAnsi="Times New Roman"/>
          <w:kern w:val="36"/>
          <w:sz w:val="24"/>
          <w:szCs w:val="24"/>
        </w:rPr>
        <w:t>.</w:t>
      </w:r>
      <w:proofErr w:type="spellStart"/>
      <w:r w:rsidRPr="000E5E5E">
        <w:rPr>
          <w:rFonts w:ascii="Times New Roman" w:hAnsi="Times New Roman"/>
          <w:kern w:val="36"/>
          <w:sz w:val="24"/>
          <w:szCs w:val="24"/>
          <w:lang w:val="en-US"/>
        </w:rPr>
        <w:t>ru</w:t>
      </w:r>
      <w:proofErr w:type="spellEnd"/>
      <w:r w:rsidRPr="000E5E5E">
        <w:rPr>
          <w:rFonts w:ascii="Times New Roman" w:hAnsi="Times New Roman"/>
          <w:kern w:val="36"/>
          <w:sz w:val="24"/>
          <w:szCs w:val="24"/>
        </w:rPr>
        <w:t xml:space="preserve"> </w:t>
      </w:r>
    </w:p>
    <w:p w:rsidR="008B4C83" w:rsidRDefault="008B4C83" w:rsidP="00B8146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C30ED" w:rsidRPr="00B81460" w:rsidRDefault="008B4C83" w:rsidP="00B8146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3.3.Требования к организации учебного процесса для инвалидов и лиц с ОВЗ</w:t>
      </w:r>
    </w:p>
    <w:p w:rsidR="00EC30ED" w:rsidRDefault="008B4C83" w:rsidP="00B8146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учебной практики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C30ED" w:rsidRDefault="00EC30ED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9"/>
        </w:rPr>
      </w:pPr>
    </w:p>
    <w:p w:rsidR="00B81460" w:rsidRDefault="00B81460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9"/>
        </w:rPr>
      </w:pPr>
    </w:p>
    <w:p w:rsidR="00B81460" w:rsidRDefault="00B81460" w:rsidP="00B814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9"/>
        </w:rPr>
      </w:pPr>
    </w:p>
    <w:p w:rsidR="00EC30ED" w:rsidRDefault="00B81460" w:rsidP="00B814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КОНТРОЛЬ И ОЦЕНКА РЕЗУЛЬТАТОВ </w:t>
      </w:r>
      <w:r w:rsidR="008B4C83">
        <w:rPr>
          <w:rFonts w:ascii="Times New Roman" w:eastAsia="Times New Roman" w:hAnsi="Times New Roman" w:cs="Times New Roman"/>
          <w:b/>
          <w:sz w:val="24"/>
        </w:rPr>
        <w:t>УЧЕБНОЙ ПРАКТИКИ</w:t>
      </w:r>
    </w:p>
    <w:p w:rsidR="00B81460" w:rsidRDefault="00B81460" w:rsidP="00B814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30ED" w:rsidRDefault="008B4C83" w:rsidP="00B81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Формой отчетности студента по учебной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EC30ED" w:rsidRDefault="00EC30ED" w:rsidP="00B814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923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6"/>
        <w:gridCol w:w="3842"/>
        <w:gridCol w:w="2925"/>
      </w:tblGrid>
      <w:tr w:rsidR="00EC30ED" w:rsidTr="005A1972">
        <w:trPr>
          <w:trHeight w:val="1"/>
        </w:trPr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C30ED" w:rsidRDefault="008B4C83" w:rsidP="00B8146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C30ED" w:rsidRDefault="008B4C83" w:rsidP="00B814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C30ED" w:rsidRDefault="008B4C83" w:rsidP="00B8146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Методы оценки </w:t>
            </w:r>
          </w:p>
        </w:tc>
      </w:tr>
      <w:tr w:rsidR="006A78BC" w:rsidTr="005A1972">
        <w:trPr>
          <w:trHeight w:val="1"/>
        </w:trPr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1.1. Обрабатывать первичные бухгалтерские документы.</w:t>
            </w:r>
          </w:p>
          <w:p w:rsidR="006A78BC" w:rsidRDefault="006A78BC" w:rsidP="00B81460">
            <w:pPr>
              <w:spacing w:after="0" w:line="240" w:lineRule="auto"/>
              <w:jc w:val="both"/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Умение: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-принимать первичные бухгалтерские документы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бумажном носителе и (или) в виде электронного документа, подписанного электронной подпись;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-проверять наличие в произвольных первичных бухгалтерских документах обязательных реквизитов;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формальную проверку документов, проверку по существу, арифметическую проверку;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группировку первичных бухгалтерских документов по ряду признаков;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таксировку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контировку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первичных бухгалтерских документов;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-организовывать документооборот;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-разбираться в номенклатуре дел;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-заносить данные по сгруппированным документам в регистры бухгалтерского учета;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-передавать первичные бухгалтерские документы в текущий бухгалтерский архив;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-передавать первичные бухгалтерские документы в постоянный архив по истечении установленного срока хранения; </w:t>
            </w:r>
          </w:p>
          <w:p w:rsidR="006A78BC" w:rsidRDefault="006A78BC" w:rsidP="00B814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-исправлять ошибки в первичных бухгалтерских документах. </w:t>
            </w:r>
          </w:p>
          <w:p w:rsidR="006A78BC" w:rsidRDefault="006A78BC" w:rsidP="00B81460">
            <w:pPr>
              <w:spacing w:after="0" w:line="240" w:lineRule="auto"/>
              <w:jc w:val="both"/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line="240" w:lineRule="auto"/>
            </w:pPr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Защита отчета по учебной практике</w:t>
            </w:r>
          </w:p>
        </w:tc>
      </w:tr>
      <w:tr w:rsidR="006A78BC" w:rsidTr="005A1972">
        <w:trPr>
          <w:trHeight w:val="1"/>
        </w:trPr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 1.2.Разрабатывать и согласовывать с руководством организации рабочий план счетов бухгалтерского учета организации.</w:t>
            </w:r>
          </w:p>
          <w:p w:rsidR="006A78BC" w:rsidRDefault="006A78BC" w:rsidP="00B81460">
            <w:pPr>
              <w:spacing w:after="0" w:line="240" w:lineRule="auto"/>
              <w:jc w:val="both"/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Умение: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-понимать и анализировать план счетов бухгалтерского учета финансово-хозяйственной деятельности организаций; </w:t>
            </w:r>
          </w:p>
          <w:p w:rsidR="006A78BC" w:rsidRDefault="006A78BC" w:rsidP="00B81460">
            <w:pPr>
              <w:numPr>
                <w:ilvl w:val="0"/>
                <w:numId w:val="7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-конструировать поэтапно рабочий план счетов бухгалтерского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организации. </w:t>
            </w:r>
          </w:p>
          <w:p w:rsidR="006A78BC" w:rsidRDefault="006A78BC" w:rsidP="00B81460">
            <w:pPr>
              <w:spacing w:after="0" w:line="240" w:lineRule="auto"/>
              <w:jc w:val="both"/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line="240" w:lineRule="auto"/>
            </w:pPr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Защита отчета по учебной практике</w:t>
            </w:r>
          </w:p>
        </w:tc>
      </w:tr>
      <w:tr w:rsidR="006A78BC" w:rsidTr="005A1972">
        <w:trPr>
          <w:trHeight w:val="1"/>
        </w:trPr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 1.3.Проводить учет денежных средств, оформлять денежные и кассовые документы.</w:t>
            </w:r>
          </w:p>
          <w:p w:rsidR="006A78BC" w:rsidRDefault="006A78BC" w:rsidP="00B81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Умение: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учет кассовых операций, денежных документов и переводов в пути;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учет денежных средств на расчетных и специальных счетах;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-оформлять денежные и кассовые документы; </w:t>
            </w:r>
          </w:p>
          <w:p w:rsidR="006A78BC" w:rsidRDefault="006A78BC" w:rsidP="00B8146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-заполнять кассовую книгу и отчет кассира в бухгалтерию. 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line="240" w:lineRule="auto"/>
            </w:pPr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Защита отчета по учебной практике</w:t>
            </w:r>
          </w:p>
        </w:tc>
      </w:tr>
      <w:tr w:rsidR="006A78BC" w:rsidTr="005A1972">
        <w:trPr>
          <w:trHeight w:val="1"/>
        </w:trPr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1.4.Формировать бухгалтерские проводки по учету активов организации на основе рабочего плана счетов бухгалтерского учета.</w:t>
            </w:r>
          </w:p>
          <w:p w:rsidR="006A78BC" w:rsidRDefault="006A78BC" w:rsidP="00B81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Умение: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основных средств;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нематериальных активов;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долгосрочных инвестиций;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финансовых вложений и ценных бумаг;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материально-производственных запасов;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затрат на производство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калькулирование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себестоимости;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готовой продукции и ее реализации;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текущих операций и расчетов;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труда и заработной платы;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финансовых результатов и использования прибыли; </w:t>
            </w:r>
          </w:p>
          <w:p w:rsidR="006A78BC" w:rsidRDefault="006A78BC" w:rsidP="00B8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собственного капитала; </w:t>
            </w:r>
          </w:p>
          <w:p w:rsidR="006A78BC" w:rsidRDefault="006A78BC" w:rsidP="00B81460">
            <w:pPr>
              <w:numPr>
                <w:ilvl w:val="0"/>
                <w:numId w:val="8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проводить учет кредитов и займов. </w:t>
            </w:r>
          </w:p>
          <w:p w:rsidR="006A78BC" w:rsidRDefault="006A78BC" w:rsidP="00B81460">
            <w:pPr>
              <w:spacing w:after="0" w:line="240" w:lineRule="auto"/>
              <w:jc w:val="both"/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B81460">
            <w:pPr>
              <w:spacing w:line="240" w:lineRule="auto"/>
            </w:pPr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Защита отчета по учебной практике</w:t>
            </w:r>
          </w:p>
        </w:tc>
      </w:tr>
    </w:tbl>
    <w:p w:rsidR="00EC30ED" w:rsidRDefault="00EC3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5A1972" w:rsidRPr="00305848" w:rsidTr="005A1972">
        <w:trPr>
          <w:cantSplit/>
          <w:trHeight w:val="817"/>
          <w:jc w:val="center"/>
        </w:trPr>
        <w:tc>
          <w:tcPr>
            <w:tcW w:w="1347" w:type="dxa"/>
          </w:tcPr>
          <w:p w:rsidR="005A1972" w:rsidRPr="00305848" w:rsidRDefault="005A1972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5A1972" w:rsidRPr="00305848" w:rsidRDefault="005A1972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5A1972" w:rsidRPr="00305848" w:rsidRDefault="005A1972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5A1972" w:rsidRPr="00305848" w:rsidTr="005A1972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01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5A1972" w:rsidRPr="00305848" w:rsidTr="005A1972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5A1972" w:rsidRPr="00305848" w:rsidTr="005A1972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305848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305848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5A1972" w:rsidRPr="00305848" w:rsidTr="005A1972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5A1972" w:rsidRPr="00305848" w:rsidTr="005A1972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5A1972" w:rsidRPr="00305848" w:rsidTr="005A1972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:rsidR="005A1972" w:rsidRPr="00305848" w:rsidRDefault="005A1972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5A1972" w:rsidRPr="00305848" w:rsidTr="005A1972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5A1972" w:rsidRPr="00305848" w:rsidTr="005A1972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5A1972" w:rsidRPr="00305848" w:rsidTr="005A1972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5A1972" w:rsidRPr="00305848" w:rsidTr="005A1972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5A1972" w:rsidRPr="00305848" w:rsidTr="005A1972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</w:t>
            </w:r>
            <w:r w:rsidRPr="003058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5A1972" w:rsidRPr="00305848" w:rsidTr="005A1972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5A1972" w:rsidRPr="00305848" w:rsidRDefault="005A1972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A1972" w:rsidRPr="00305848" w:rsidTr="005A1972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5A1972" w:rsidRPr="00305848" w:rsidTr="005A1972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5A1972" w:rsidRPr="00305848" w:rsidTr="005A1972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5A1972" w:rsidRPr="00305848" w:rsidTr="005A1972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5A1972" w:rsidRPr="00305848" w:rsidTr="005A1972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5A1972" w:rsidRPr="00305848" w:rsidTr="005A1972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5A1972" w:rsidRPr="00305848" w:rsidRDefault="005A1972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1972" w:rsidRPr="00305848" w:rsidRDefault="005A1972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:rsidR="005A1972" w:rsidRPr="00305848" w:rsidRDefault="005A1972" w:rsidP="0026329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02262E" w:rsidRDefault="0002262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2262E" w:rsidRDefault="0002262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2262E" w:rsidRDefault="0002262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2262E" w:rsidRPr="005A1972" w:rsidRDefault="0002262E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46AD" w:rsidRPr="00E546AD" w:rsidRDefault="00E546AD" w:rsidP="00E546AD">
      <w:pPr>
        <w:spacing w:after="200" w:line="276" w:lineRule="auto"/>
        <w:rPr>
          <w:rFonts w:ascii="Calibri" w:eastAsia="Times New Roman" w:hAnsi="Calibri" w:cs="Times New Roman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46AD" w:rsidRDefault="00E546AD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E546AD" w:rsidSect="008B4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EB0"/>
    <w:multiLevelType w:val="multilevel"/>
    <w:tmpl w:val="35A213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6751F"/>
    <w:multiLevelType w:val="multilevel"/>
    <w:tmpl w:val="EE060D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5C13780"/>
    <w:multiLevelType w:val="multilevel"/>
    <w:tmpl w:val="C7FCBC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926426"/>
    <w:multiLevelType w:val="multilevel"/>
    <w:tmpl w:val="7EF04A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DC3A1A"/>
    <w:multiLevelType w:val="multilevel"/>
    <w:tmpl w:val="4D30A4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63B0CD9"/>
    <w:multiLevelType w:val="multilevel"/>
    <w:tmpl w:val="03121A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8F77A7"/>
    <w:multiLevelType w:val="multilevel"/>
    <w:tmpl w:val="53B82634"/>
    <w:lvl w:ilvl="0">
      <w:start w:val="3"/>
      <w:numFmt w:val="decimal"/>
      <w:lvlText w:val="%1."/>
      <w:lvlJc w:val="left"/>
      <w:pPr>
        <w:ind w:left="151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9" w:hanging="1800"/>
      </w:pPr>
      <w:rPr>
        <w:rFonts w:hint="default"/>
      </w:rPr>
    </w:lvl>
  </w:abstractNum>
  <w:abstractNum w:abstractNumId="14" w15:restartNumberingAfterBreak="0">
    <w:nsid w:val="4F110CE4"/>
    <w:multiLevelType w:val="multilevel"/>
    <w:tmpl w:val="8BF48E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3"/>
  </w:num>
  <w:num w:numId="8">
    <w:abstractNumId w:val="8"/>
  </w:num>
  <w:num w:numId="9">
    <w:abstractNumId w:val="13"/>
  </w:num>
  <w:num w:numId="10">
    <w:abstractNumId w:val="15"/>
  </w:num>
  <w:num w:numId="11">
    <w:abstractNumId w:val="11"/>
  </w:num>
  <w:num w:numId="12">
    <w:abstractNumId w:val="6"/>
  </w:num>
  <w:num w:numId="13">
    <w:abstractNumId w:val="9"/>
  </w:num>
  <w:num w:numId="14">
    <w:abstractNumId w:val="5"/>
  </w:num>
  <w:num w:numId="15">
    <w:abstractNumId w:val="16"/>
  </w:num>
  <w:num w:numId="16">
    <w:abstractNumId w:val="7"/>
  </w:num>
  <w:num w:numId="17">
    <w:abstractNumId w:val="18"/>
  </w:num>
  <w:num w:numId="18">
    <w:abstractNumId w:val="19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30ED"/>
    <w:rsid w:val="0002262E"/>
    <w:rsid w:val="000E5E5E"/>
    <w:rsid w:val="00127871"/>
    <w:rsid w:val="001379BF"/>
    <w:rsid w:val="005A1972"/>
    <w:rsid w:val="006A78BC"/>
    <w:rsid w:val="008B4C83"/>
    <w:rsid w:val="009565BD"/>
    <w:rsid w:val="00A20F0B"/>
    <w:rsid w:val="00A37701"/>
    <w:rsid w:val="00AC1907"/>
    <w:rsid w:val="00B81460"/>
    <w:rsid w:val="00C15620"/>
    <w:rsid w:val="00C16AFE"/>
    <w:rsid w:val="00D60F5C"/>
    <w:rsid w:val="00E546AD"/>
    <w:rsid w:val="00EC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94C34"/>
  <w15:docId w15:val="{99BB29A0-4D23-438A-B661-7DA88C8C4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77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C190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190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3">
    <w:name w:val="Emphasis"/>
    <w:uiPriority w:val="20"/>
    <w:qFormat/>
    <w:rsid w:val="00AC1907"/>
    <w:rPr>
      <w:rFonts w:cs="Times New Roman"/>
      <w:i/>
    </w:rPr>
  </w:style>
  <w:style w:type="paragraph" w:customStyle="1" w:styleId="ConsPlusNormal">
    <w:name w:val="ConsPlusNormal"/>
    <w:qFormat/>
    <w:rsid w:val="00AC19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aliases w:val="Содержание. 2 уровень,List Paragraph"/>
    <w:basedOn w:val="a"/>
    <w:link w:val="a5"/>
    <w:uiPriority w:val="1"/>
    <w:qFormat/>
    <w:rsid w:val="00AC1907"/>
    <w:pPr>
      <w:ind w:left="720"/>
      <w:contextualSpacing/>
    </w:pPr>
  </w:style>
  <w:style w:type="character" w:styleId="a6">
    <w:name w:val="Hyperlink"/>
    <w:uiPriority w:val="99"/>
    <w:rsid w:val="008B4C83"/>
    <w:rPr>
      <w:rFonts w:cs="Times New Roman"/>
      <w:color w:val="0000FF"/>
      <w:u w:val="single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8B4C83"/>
  </w:style>
  <w:style w:type="paragraph" w:styleId="a7">
    <w:name w:val="No Spacing"/>
    <w:link w:val="a8"/>
    <w:uiPriority w:val="1"/>
    <w:qFormat/>
    <w:rsid w:val="008B4C8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-serplistiteminfodomain">
    <w:name w:val="b-serp__list_item_info_domain"/>
    <w:rsid w:val="008B4C83"/>
  </w:style>
  <w:style w:type="character" w:customStyle="1" w:styleId="a8">
    <w:name w:val="Без интервала Знак"/>
    <w:link w:val="a7"/>
    <w:uiPriority w:val="1"/>
    <w:rsid w:val="008B4C83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3770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Body Text"/>
    <w:basedOn w:val="a"/>
    <w:link w:val="aa"/>
    <w:rsid w:val="00A3770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A3770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0197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91855.html" TargetMode="External"/><Relationship Id="rId12" Type="http://schemas.openxmlformats.org/officeDocument/2006/relationships/hyperlink" Target="http://www.buhso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0002.html" TargetMode="External"/><Relationship Id="rId11" Type="http://schemas.openxmlformats.org/officeDocument/2006/relationships/hyperlink" Target="http://www.gosfinansy.ru" TargetMode="External"/><Relationship Id="rId5" Type="http://schemas.openxmlformats.org/officeDocument/2006/relationships/hyperlink" Target="https://www.iprbookshop.ru/106814.html" TargetMode="External"/><Relationship Id="rId10" Type="http://schemas.openxmlformats.org/officeDocument/2006/relationships/hyperlink" Target="http://www.ipbr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fbuh8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18</Pages>
  <Words>4618</Words>
  <Characters>26329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jula-81@mail.ru</cp:lastModifiedBy>
  <cp:revision>15</cp:revision>
  <dcterms:created xsi:type="dcterms:W3CDTF">2022-02-20T11:12:00Z</dcterms:created>
  <dcterms:modified xsi:type="dcterms:W3CDTF">2023-10-02T12:49:00Z</dcterms:modified>
</cp:coreProperties>
</file>